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6BC" w:rsidRDefault="00C926BC" w:rsidP="00C926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26BC">
        <w:rPr>
          <w:rFonts w:ascii="Times New Roman" w:hAnsi="Times New Roman"/>
          <w:sz w:val="28"/>
          <w:szCs w:val="28"/>
        </w:rPr>
        <w:t>Прокуратура Центрального административного округа г. Москвы информирует, что</w:t>
      </w:r>
      <w:r w:rsidRPr="00C926B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Таганский районный суд Москвы вынес приговор по уголовному делу в отношении 32-летнего Е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, 31-летних 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и 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Они осуждены по ч. 3 ст. 30, ч. 4 ст. 159 УК РФ (покушение на мошенничество).</w:t>
      </w:r>
    </w:p>
    <w:p w:rsidR="00C926BC" w:rsidRDefault="00C926BC" w:rsidP="00C926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суде установлено, что вечером 25 августа 2025 года Е.М. прибыл в помещение офиса коммерческой организации в Большом </w:t>
      </w:r>
      <w:proofErr w:type="spellStart"/>
      <w:r>
        <w:rPr>
          <w:rFonts w:ascii="Times New Roman" w:hAnsi="Times New Roman"/>
          <w:sz w:val="28"/>
        </w:rPr>
        <w:t>Полуярославском</w:t>
      </w:r>
      <w:proofErr w:type="spellEnd"/>
      <w:r>
        <w:rPr>
          <w:rFonts w:ascii="Times New Roman" w:hAnsi="Times New Roman"/>
          <w:sz w:val="28"/>
        </w:rPr>
        <w:t xml:space="preserve"> переулке, где его ожидал генеральный директор фирмы. Действуя в составе группы лиц по предварительному сговору с 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 xml:space="preserve">.Г.  и </w:t>
      </w:r>
      <w:r>
        <w:rPr>
          <w:rFonts w:ascii="Times New Roman" w:hAnsi="Times New Roman"/>
          <w:sz w:val="28"/>
        </w:rPr>
        <w:t>А.Г.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Е.М.</w:t>
      </w:r>
      <w:r>
        <w:rPr>
          <w:rFonts w:ascii="Times New Roman" w:hAnsi="Times New Roman"/>
          <w:sz w:val="28"/>
        </w:rPr>
        <w:t xml:space="preserve"> указал мужчине на необходимость передать ему 10 млн рублей для дальнейшей их передачи в качестве взятки за обеспечение вынесения благоприятных для коммерческой организации решений.</w:t>
      </w:r>
    </w:p>
    <w:p w:rsidR="00C926BC" w:rsidRDefault="00C926BC" w:rsidP="00C926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этого Е.М. получил от руководителя организации, действующего в рамках оперативно-розыскного мероприятия, требуемую сумму, из которой 100 тысяч рублей деньгами, а 9,9 млн рублей – муляжами денежных средств, имитирующих указанную сумму, в целях дальнейшего распределения между соучастниками.</w:t>
      </w:r>
    </w:p>
    <w:p w:rsidR="00C926BC" w:rsidRDefault="00C926BC" w:rsidP="00C926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Довести свой преступный умысел соучастники до конца не смогли, поскольку Е.М. был задержан сотрудниками правоохранительных органов на месте преступления.</w:t>
      </w:r>
    </w:p>
    <w:p w:rsidR="00C926BC" w:rsidRDefault="00C926BC" w:rsidP="00C926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позиции государственного обвинителя прокуратуры Центрального административного округа Москвы суд приговорил Е.М. к 3 годам лишения свободы, </w:t>
      </w:r>
      <w:r w:rsidR="0005716C">
        <w:rPr>
          <w:rFonts w:ascii="Times New Roman" w:hAnsi="Times New Roman"/>
          <w:sz w:val="28"/>
        </w:rPr>
        <w:t xml:space="preserve">А.Г. </w:t>
      </w:r>
      <w:r>
        <w:rPr>
          <w:rFonts w:ascii="Times New Roman" w:hAnsi="Times New Roman"/>
          <w:sz w:val="28"/>
        </w:rPr>
        <w:t xml:space="preserve">– к 3 годам и 6 месяцам лишения свободы, </w:t>
      </w:r>
      <w:r w:rsidR="0005716C">
        <w:rPr>
          <w:rFonts w:ascii="Times New Roman" w:hAnsi="Times New Roman"/>
          <w:sz w:val="28"/>
        </w:rPr>
        <w:t>Л.Г.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– к 4 годам и 6 месяцам лишения свободы. Все они будут отбывать наказание в колонии общего режима. </w:t>
      </w:r>
    </w:p>
    <w:p w:rsidR="009B17DB" w:rsidRPr="00C926BC" w:rsidRDefault="009B17DB" w:rsidP="00C926BC">
      <w:pPr>
        <w:ind w:firstLine="709"/>
        <w:rPr>
          <w:rFonts w:ascii="Times New Roman" w:hAnsi="Times New Roman"/>
          <w:sz w:val="28"/>
          <w:szCs w:val="28"/>
        </w:rPr>
      </w:pPr>
    </w:p>
    <w:sectPr w:rsidR="009B17DB" w:rsidRPr="00C9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9B17DB"/>
    <w:rsid w:val="00C9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2026-06-22T05:59:00Z</dcterms:created>
  <dcterms:modified xsi:type="dcterms:W3CDTF">2026-06-22T06:13:00Z</dcterms:modified>
</cp:coreProperties>
</file>